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A" w:rsidRDefault="009C142A" w:rsidP="009C142A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УПРАВЛЕНИЕ ОБРАЗОВАНИЯ АДМИНИСТРАЦИИРОСТОВСКОГО МУНИЦИПАЛЬНОГО РАЙОНА</w:t>
      </w:r>
    </w:p>
    <w:p w:rsidR="009C142A" w:rsidRDefault="009C142A" w:rsidP="009C142A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ДОШКОЛЬНОЕ ОБРАЗОВАТЕЛЬНОЕ УЧРЕЖДЕНИЕ</w:t>
      </w:r>
    </w:p>
    <w:p w:rsidR="009C142A" w:rsidRDefault="009C142A" w:rsidP="009C142A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«ДЕТСКИЙ САД № 15»</w:t>
      </w:r>
    </w:p>
    <w:p w:rsidR="009C142A" w:rsidRDefault="009C142A" w:rsidP="009C142A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152155 Ярославская область, г.Ростов, ул. Урицкого, д. 20/11</w:t>
      </w:r>
    </w:p>
    <w:p w:rsidR="009C142A" w:rsidRDefault="009C142A" w:rsidP="009C142A">
      <w:pPr>
        <w:pBdr>
          <w:bottom w:val="single" w:sz="12" w:space="0" w:color="auto"/>
        </w:pBd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(48536) 7-41-86</w:t>
      </w:r>
    </w:p>
    <w:p w:rsidR="009C142A" w:rsidRDefault="009C142A" w:rsidP="009C142A">
      <w:pPr>
        <w:pStyle w:val="40"/>
        <w:shd w:val="clear" w:color="auto" w:fill="auto"/>
        <w:spacing w:before="0" w:after="0"/>
        <w:ind w:left="20"/>
      </w:pPr>
    </w:p>
    <w:p w:rsidR="009C142A" w:rsidRDefault="009C142A" w:rsidP="009C142A">
      <w:pPr>
        <w:pStyle w:val="40"/>
        <w:shd w:val="clear" w:color="auto" w:fill="auto"/>
        <w:spacing w:before="0" w:after="0"/>
        <w:ind w:left="20"/>
      </w:pPr>
    </w:p>
    <w:p w:rsidR="009C142A" w:rsidRDefault="009C142A" w:rsidP="009C142A">
      <w:pPr>
        <w:pStyle w:val="40"/>
        <w:shd w:val="clear" w:color="auto" w:fill="auto"/>
        <w:spacing w:before="0" w:after="0"/>
        <w:ind w:left="20"/>
      </w:pPr>
    </w:p>
    <w:p w:rsidR="009C142A" w:rsidRDefault="009C142A" w:rsidP="009C142A">
      <w:pPr>
        <w:pStyle w:val="40"/>
        <w:shd w:val="clear" w:color="auto" w:fill="auto"/>
        <w:spacing w:before="0" w:after="0"/>
        <w:ind w:left="20"/>
      </w:pPr>
    </w:p>
    <w:p w:rsidR="009C142A" w:rsidRDefault="009C142A" w:rsidP="009C142A">
      <w:pPr>
        <w:pStyle w:val="40"/>
        <w:shd w:val="clear" w:color="auto" w:fill="auto"/>
        <w:spacing w:before="0" w:after="0"/>
        <w:ind w:left="20"/>
      </w:pPr>
    </w:p>
    <w:p w:rsidR="003E5A26" w:rsidRDefault="002B3620" w:rsidP="009C142A">
      <w:pPr>
        <w:pStyle w:val="40"/>
        <w:shd w:val="clear" w:color="auto" w:fill="auto"/>
        <w:spacing w:before="0" w:after="4475" w:line="360" w:lineRule="auto"/>
        <w:ind w:left="20"/>
      </w:pPr>
      <w:r>
        <w:t xml:space="preserve">ПЕРСПЕКТИВНЫЙ ПЛАН РАБОТЫ </w:t>
      </w:r>
      <w:r>
        <w:t>НАСТАВНИКА</w:t>
      </w:r>
      <w:r>
        <w:br/>
        <w:t xml:space="preserve">Воспитателя </w:t>
      </w:r>
      <w:r w:rsidR="009C142A">
        <w:t>Гуреевой А.А</w:t>
      </w:r>
      <w:r>
        <w:t>.</w:t>
      </w:r>
      <w:r>
        <w:br/>
        <w:t xml:space="preserve">с молодым специалистом </w:t>
      </w:r>
      <w:r w:rsidR="009C142A">
        <w:t>Войновой А.В</w:t>
      </w:r>
      <w:r>
        <w:t>.</w:t>
      </w:r>
      <w:r>
        <w:br/>
        <w:t>на 2022 -2023 уч. год</w:t>
      </w:r>
    </w:p>
    <w:p w:rsidR="003E5A26" w:rsidRDefault="002B3620">
      <w:pPr>
        <w:pStyle w:val="20"/>
        <w:shd w:val="clear" w:color="auto" w:fill="auto"/>
        <w:spacing w:before="0" w:after="2525"/>
        <w:ind w:left="5640"/>
      </w:pPr>
      <w:r>
        <w:t xml:space="preserve">Подготовила и провела: Воспитатель </w:t>
      </w:r>
      <w:r w:rsidR="009C142A">
        <w:t>Гуреева А.А</w:t>
      </w:r>
    </w:p>
    <w:p w:rsidR="003E5A26" w:rsidRDefault="002B3620">
      <w:pPr>
        <w:pStyle w:val="30"/>
        <w:shd w:val="clear" w:color="auto" w:fill="auto"/>
        <w:spacing w:line="240" w:lineRule="exact"/>
        <w:ind w:left="20"/>
        <w:sectPr w:rsidR="003E5A26">
          <w:pgSz w:w="11900" w:h="16840"/>
          <w:pgMar w:top="1143" w:right="546" w:bottom="1124" w:left="2838" w:header="0" w:footer="3" w:gutter="0"/>
          <w:cols w:space="720"/>
          <w:noEndnote/>
          <w:docGrid w:linePitch="360"/>
        </w:sectPr>
      </w:pPr>
      <w:r>
        <w:t>декабрь 2022 г. - май 2023 г.</w:t>
      </w:r>
    </w:p>
    <w:p w:rsidR="003E5A26" w:rsidRDefault="002B3620">
      <w:pPr>
        <w:pStyle w:val="20"/>
        <w:shd w:val="clear" w:color="auto" w:fill="auto"/>
        <w:spacing w:before="0" w:after="0"/>
        <w:ind w:firstLine="700"/>
        <w:jc w:val="left"/>
      </w:pPr>
      <w:r w:rsidRPr="00A31F09">
        <w:rPr>
          <w:b/>
        </w:rPr>
        <w:lastRenderedPageBreak/>
        <w:t>Цель работы</w:t>
      </w:r>
      <w:r>
        <w:t>: развитие профессиональных умений и навыков молодого специалиста.</w:t>
      </w:r>
    </w:p>
    <w:p w:rsidR="003E5A26" w:rsidRPr="00A31F09" w:rsidRDefault="002B3620">
      <w:pPr>
        <w:pStyle w:val="20"/>
        <w:shd w:val="clear" w:color="auto" w:fill="auto"/>
        <w:spacing w:before="0" w:after="0"/>
        <w:ind w:left="1340"/>
        <w:jc w:val="both"/>
        <w:rPr>
          <w:b/>
        </w:rPr>
      </w:pPr>
      <w:r w:rsidRPr="00A31F09">
        <w:rPr>
          <w:b/>
        </w:rPr>
        <w:t>Задачи: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482"/>
        </w:tabs>
        <w:spacing w:before="0" w:after="0"/>
        <w:ind w:firstLine="1340"/>
        <w:jc w:val="left"/>
      </w:pPr>
      <w:r>
        <w:t>оказание методической помощи молодому специалисту в повышении уровня орг</w:t>
      </w:r>
      <w:r>
        <w:t>анизации воспитательно-образовательной деятельности;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612"/>
        </w:tabs>
        <w:spacing w:before="0" w:after="0"/>
        <w:ind w:left="1340"/>
        <w:jc w:val="both"/>
      </w:pPr>
      <w:r>
        <w:t>изучение нормативно-правовой документации;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/>
        <w:ind w:firstLine="1340"/>
        <w:jc w:val="left"/>
      </w:pPr>
      <w:r>
        <w:t>помощь в ведении документации воспитателя (перспективный и календарный план воспитательно-образовательной работы, план</w:t>
      </w:r>
    </w:p>
    <w:p w:rsidR="003E5A26" w:rsidRDefault="002B3620">
      <w:pPr>
        <w:pStyle w:val="20"/>
        <w:shd w:val="clear" w:color="auto" w:fill="auto"/>
        <w:spacing w:before="0" w:after="0"/>
        <w:jc w:val="left"/>
      </w:pPr>
      <w:r>
        <w:t>по самообразованию, мониторинг и т.д.);</w:t>
      </w:r>
    </w:p>
    <w:p w:rsidR="003E5A26" w:rsidRDefault="002B3620" w:rsidP="00A31F09">
      <w:pPr>
        <w:pStyle w:val="20"/>
        <w:numPr>
          <w:ilvl w:val="0"/>
          <w:numId w:val="1"/>
        </w:numPr>
        <w:shd w:val="clear" w:color="auto" w:fill="auto"/>
        <w:tabs>
          <w:tab w:val="left" w:pos="1612"/>
        </w:tabs>
        <w:spacing w:before="0" w:after="0"/>
        <w:ind w:left="1340"/>
        <w:jc w:val="left"/>
      </w:pPr>
      <w:r>
        <w:t xml:space="preserve">применение форм и методов в работе с детьми </w:t>
      </w:r>
      <w:r w:rsidR="00A31F09">
        <w:t xml:space="preserve">младшей </w:t>
      </w:r>
      <w:r>
        <w:t>группы;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612"/>
        </w:tabs>
        <w:spacing w:before="0" w:after="0"/>
        <w:ind w:left="1340"/>
        <w:jc w:val="both"/>
      </w:pPr>
      <w:r>
        <w:t>организация НОД, помощь в постановке целей и задач;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482"/>
        </w:tabs>
        <w:spacing w:before="0" w:after="0"/>
        <w:ind w:firstLine="1340"/>
        <w:jc w:val="left"/>
      </w:pPr>
      <w:r>
        <w:t>использование здоровьесберегающих технологий во время НОД и других режимных моментах;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612"/>
        </w:tabs>
        <w:spacing w:before="0" w:after="0"/>
        <w:ind w:left="1340"/>
        <w:jc w:val="both"/>
      </w:pPr>
      <w:r>
        <w:t>механизм использования дидактического и на</w:t>
      </w:r>
      <w:r>
        <w:t>глядного материала;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612"/>
        </w:tabs>
        <w:spacing w:before="0" w:after="0"/>
        <w:ind w:left="1340"/>
        <w:jc w:val="both"/>
      </w:pPr>
      <w:r>
        <w:t>углубленное изучение инновационных технологий;</w:t>
      </w:r>
    </w:p>
    <w:p w:rsidR="003E5A26" w:rsidRDefault="002B3620">
      <w:pPr>
        <w:pStyle w:val="20"/>
        <w:numPr>
          <w:ilvl w:val="0"/>
          <w:numId w:val="1"/>
        </w:numPr>
        <w:shd w:val="clear" w:color="auto" w:fill="auto"/>
        <w:tabs>
          <w:tab w:val="left" w:pos="1612"/>
        </w:tabs>
        <w:spacing w:before="0" w:after="296"/>
        <w:ind w:left="1340"/>
        <w:jc w:val="both"/>
      </w:pPr>
      <w:r>
        <w:t>общие вопросы организации работы с родителями.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3590"/>
        <w:gridCol w:w="4560"/>
        <w:gridCol w:w="1891"/>
      </w:tblGrid>
      <w:tr w:rsidR="003E5A2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Содержание работы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Форма проведения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Сроки,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ответственное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лицо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74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"/>
              </w:rPr>
              <w:t>Выявление знаний и затруднений у молодого педагога в процессе воспитательно</w:t>
            </w:r>
            <w:r w:rsidR="009C142A">
              <w:rPr>
                <w:rStyle w:val="22"/>
              </w:rPr>
              <w:t>-</w:t>
            </w:r>
            <w:r>
              <w:rPr>
                <w:rStyle w:val="22"/>
              </w:rPr>
              <w:softHyphen/>
              <w:t>образовательной деятельности в начале года. Оказание помощи в организации работы с документацией -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/>
              <w:jc w:val="left"/>
            </w:pPr>
            <w:r>
              <w:rPr>
                <w:rStyle w:val="22"/>
              </w:rPr>
              <w:t xml:space="preserve">изучение примерной основной образовательной программы дошкольного образования От рождения до школы под редакцией Н. Е. Вераксы, Т. С. Комаровой, М. А. </w:t>
            </w:r>
            <w:r>
              <w:rPr>
                <w:rStyle w:val="22"/>
              </w:rPr>
              <w:t>Васильевой.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after="0"/>
              <w:jc w:val="left"/>
            </w:pPr>
            <w:r>
              <w:rPr>
                <w:rStyle w:val="22"/>
              </w:rPr>
              <w:t>знакомство с основными документами, регламентирующими деятельность ДОУ.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/>
              <w:jc w:val="left"/>
            </w:pPr>
            <w:r>
              <w:rPr>
                <w:rStyle w:val="22"/>
              </w:rPr>
              <w:t>изучение целей и задач годового плана.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/>
              <w:jc w:val="both"/>
            </w:pPr>
            <w:r>
              <w:rPr>
                <w:rStyle w:val="22"/>
              </w:rPr>
              <w:t>структура перспективно-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1080" w:line="260" w:lineRule="exact"/>
              <w:jc w:val="left"/>
              <w:rPr>
                <w:rStyle w:val="22"/>
              </w:rPr>
            </w:pP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1080" w:line="260" w:lineRule="exact"/>
              <w:jc w:val="left"/>
            </w:pPr>
            <w:r>
              <w:rPr>
                <w:rStyle w:val="22"/>
              </w:rPr>
              <w:t>Анкетирование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1080" w:after="0" w:line="326" w:lineRule="exact"/>
              <w:jc w:val="left"/>
            </w:pPr>
            <w:r>
              <w:rPr>
                <w:rStyle w:val="22"/>
              </w:rPr>
              <w:t>Консультации и ответы на интересующие вопросы.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2A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  <w:rPr>
                <w:rStyle w:val="22"/>
              </w:rPr>
            </w:pPr>
          </w:p>
          <w:p w:rsidR="009C142A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  <w:rPr>
                <w:rStyle w:val="22"/>
              </w:rPr>
            </w:pPr>
          </w:p>
          <w:p w:rsidR="009C142A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  <w:rPr>
                <w:rStyle w:val="22"/>
              </w:rPr>
            </w:pPr>
          </w:p>
          <w:p w:rsidR="009C142A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  <w:rPr>
                <w:rStyle w:val="22"/>
              </w:rPr>
            </w:pPr>
          </w:p>
          <w:p w:rsidR="009C142A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Декабрь</w:t>
            </w:r>
          </w:p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 </w:t>
            </w:r>
            <w:r w:rsidR="009C142A">
              <w:rPr>
                <w:rStyle w:val="22"/>
              </w:rPr>
              <w:t>Гуреева А.А</w:t>
            </w:r>
          </w:p>
        </w:tc>
      </w:tr>
    </w:tbl>
    <w:p w:rsidR="003E5A26" w:rsidRDefault="003E5A26">
      <w:pPr>
        <w:framePr w:w="10550" w:wrap="notBeside" w:vAnchor="text" w:hAnchor="text" w:xAlign="center" w:y="1"/>
        <w:rPr>
          <w:sz w:val="2"/>
          <w:szCs w:val="2"/>
        </w:rPr>
      </w:pPr>
    </w:p>
    <w:p w:rsidR="003E5A26" w:rsidRDefault="003E5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3590"/>
        <w:gridCol w:w="4560"/>
        <w:gridCol w:w="1891"/>
      </w:tblGrid>
      <w:tr w:rsidR="003E5A2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3E5A26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календарного </w:t>
            </w:r>
            <w:r>
              <w:rPr>
                <w:rStyle w:val="22"/>
              </w:rPr>
              <w:t>планирования.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- структура комплексно</w:t>
            </w:r>
            <w:r>
              <w:rPr>
                <w:rStyle w:val="22"/>
              </w:rPr>
              <w:softHyphen/>
              <w:t>тематического планирования.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3E5A26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3E5A26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22"/>
              </w:rPr>
            </w:pP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Консультационная </w:t>
            </w:r>
            <w:r>
              <w:rPr>
                <w:rStyle w:val="22"/>
              </w:rPr>
              <w:t>помощь в вопросах проведения НОД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22"/>
              </w:rPr>
            </w:pPr>
          </w:p>
          <w:p w:rsidR="009C142A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Декабрь 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Выбор темы самообразования, составление плана; общие вопросы ведения портфолио</w:t>
            </w:r>
            <w:r w:rsidR="009C142A">
              <w:rPr>
                <w:rStyle w:val="22"/>
              </w:rPr>
              <w:t xml:space="preserve">. </w:t>
            </w:r>
            <w:r>
              <w:rPr>
                <w:rStyle w:val="22"/>
              </w:rPr>
              <w:t>Мониторинг детского развития.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Style w:val="22"/>
              </w:rPr>
            </w:pPr>
          </w:p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Style w:val="22"/>
              </w:rPr>
            </w:pP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Обсуждение и консультирование молодого педагога по этой теме.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22"/>
              </w:rPr>
            </w:pPr>
          </w:p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22"/>
              </w:rPr>
            </w:pPr>
          </w:p>
          <w:p w:rsidR="009C142A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декабрь 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Планирование работы с родителями, оформление наглядной информации для родителей.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Родительское собрание.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Консультация и помощь в составлении плана работы с родителями, подбор материала для родителей.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Помощь в организации и проведении собрания.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Подбор диагно</w:t>
            </w:r>
            <w:r>
              <w:rPr>
                <w:rStyle w:val="22"/>
              </w:rPr>
              <w:t>стического материала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2A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  <w:rPr>
                <w:rStyle w:val="22"/>
              </w:rPr>
            </w:pPr>
          </w:p>
          <w:p w:rsidR="009C142A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Январь 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Гуреева А.А</w:t>
            </w:r>
            <w:r w:rsidR="002B3620">
              <w:rPr>
                <w:rStyle w:val="22"/>
              </w:rPr>
              <w:t>.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Виды и организация режимных моментов в детском саду.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Использование современных здоровье сберегающих технологий.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Просмотр молодым специалистом режимных моментов, проводимых наставником.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Консультации, ответы на </w:t>
            </w:r>
            <w:r>
              <w:rPr>
                <w:rStyle w:val="22"/>
              </w:rPr>
              <w:t>вопросы молодого специалиста.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февраль </w:t>
            </w:r>
            <w:r w:rsidR="009C142A">
              <w:rPr>
                <w:rStyle w:val="22"/>
              </w:rPr>
              <w:t xml:space="preserve">  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Составление конспектов и проведение занятий по всем образовательным областям молодым специалистом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2"/>
              </w:rPr>
              <w:t>Март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600"/>
              <w:jc w:val="left"/>
            </w:pPr>
            <w:r>
              <w:rPr>
                <w:rStyle w:val="22"/>
              </w:rPr>
              <w:t xml:space="preserve">Использование в </w:t>
            </w:r>
            <w:r>
              <w:rPr>
                <w:rStyle w:val="22"/>
              </w:rPr>
              <w:t>работе проектов.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600" w:after="0" w:line="317" w:lineRule="exact"/>
              <w:jc w:val="left"/>
            </w:pPr>
            <w:r>
              <w:rPr>
                <w:rStyle w:val="22"/>
              </w:rPr>
              <w:t>Использование в работе ИКТ.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Консультация, использование презентаций в работе с детьми и родителями.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2"/>
              </w:rPr>
              <w:t>апрель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Самостоятельная </w:t>
            </w:r>
            <w:r>
              <w:rPr>
                <w:rStyle w:val="22"/>
              </w:rPr>
              <w:t>организация и руководство творческими играми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A26" w:rsidRDefault="003E5A26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2A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Апрель 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Войнова А</w:t>
            </w:r>
            <w:r w:rsidR="002B3620">
              <w:rPr>
                <w:rStyle w:val="22"/>
              </w:rPr>
              <w:t>.</w:t>
            </w:r>
            <w:r>
              <w:rPr>
                <w:rStyle w:val="22"/>
              </w:rPr>
              <w:t>В</w:t>
            </w:r>
          </w:p>
        </w:tc>
      </w:tr>
    </w:tbl>
    <w:p w:rsidR="003E5A26" w:rsidRDefault="003E5A26">
      <w:pPr>
        <w:framePr w:w="10550" w:wrap="notBeside" w:vAnchor="text" w:hAnchor="text" w:xAlign="center" w:y="1"/>
        <w:rPr>
          <w:sz w:val="2"/>
          <w:szCs w:val="2"/>
        </w:rPr>
      </w:pPr>
    </w:p>
    <w:p w:rsidR="003E5A26" w:rsidRDefault="003E5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3590"/>
        <w:gridCol w:w="4560"/>
        <w:gridCol w:w="1891"/>
      </w:tblGrid>
      <w:tr w:rsidR="003E5A26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3E5A26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детей.</w:t>
            </w:r>
            <w:r w:rsidR="009C142A">
              <w:rPr>
                <w:rStyle w:val="22"/>
              </w:rPr>
              <w:t xml:space="preserve"> </w:t>
            </w:r>
            <w:r>
              <w:rPr>
                <w:rStyle w:val="22"/>
              </w:rPr>
              <w:t>Роль игры в развитии дошкольников. 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Консультация наставника, наблюдение за </w:t>
            </w:r>
            <w:r>
              <w:rPr>
                <w:rStyle w:val="22"/>
              </w:rPr>
              <w:t>работой молодого специалиста(в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A26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2"/>
              </w:rPr>
              <w:t>Гуреева А</w:t>
            </w:r>
            <w:r w:rsidR="002B3620">
              <w:rPr>
                <w:rStyle w:val="22"/>
              </w:rPr>
              <w:t>.</w:t>
            </w:r>
            <w:r>
              <w:rPr>
                <w:rStyle w:val="22"/>
              </w:rPr>
              <w:t>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300" w:line="326" w:lineRule="exact"/>
              <w:jc w:val="left"/>
            </w:pPr>
            <w:r>
              <w:rPr>
                <w:rStyle w:val="22"/>
              </w:rPr>
              <w:t>Подготовка к летнее-</w:t>
            </w:r>
            <w:r w:rsidR="002B3620">
              <w:rPr>
                <w:rStyle w:val="22"/>
              </w:rPr>
              <w:t>оздоровительному периоду.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300" w:after="0" w:line="260" w:lineRule="exact"/>
              <w:jc w:val="left"/>
            </w:pPr>
            <w:r>
              <w:rPr>
                <w:rStyle w:val="22"/>
              </w:rPr>
              <w:t>Проведение итогов работы.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Консультация и ответы на интересующие </w:t>
            </w:r>
            <w:r>
              <w:rPr>
                <w:rStyle w:val="22"/>
              </w:rPr>
              <w:t>вопросы, оказание помощи. Самоанализ молодого специалиста.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2"/>
              </w:rPr>
              <w:t>Май</w:t>
            </w:r>
          </w:p>
          <w:p w:rsidR="003E5A26" w:rsidRDefault="009C142A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Создание развивающей среды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Анализ развивающей среды с требованием ФГОС. Консультация и ответы на интересующие вопросы.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648" w:lineRule="exact"/>
              <w:jc w:val="left"/>
            </w:pPr>
            <w:r>
              <w:rPr>
                <w:rStyle w:val="22"/>
              </w:rPr>
              <w:t xml:space="preserve">В течение года </w:t>
            </w:r>
            <w:r w:rsidR="009C142A"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Методика проведения </w:t>
            </w:r>
            <w:r>
              <w:rPr>
                <w:rStyle w:val="22"/>
              </w:rPr>
              <w:t>детских праздников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300"/>
              <w:jc w:val="left"/>
            </w:pPr>
            <w:r>
              <w:rPr>
                <w:rStyle w:val="22"/>
              </w:rPr>
              <w:t>Наблюдение за наставником в роли ведущей и персонажа.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300" w:after="0" w:line="326" w:lineRule="exact"/>
              <w:jc w:val="left"/>
            </w:pPr>
            <w:r>
              <w:rPr>
                <w:rStyle w:val="22"/>
              </w:rPr>
              <w:t>Помощь в подготовке и организации праздников.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В течение года </w:t>
            </w:r>
            <w:r w:rsidR="009C142A"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Имидж педагога, педагогическая этика, культура поведения -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/>
              <w:jc w:val="both"/>
            </w:pPr>
            <w:r>
              <w:rPr>
                <w:rStyle w:val="22"/>
              </w:rPr>
              <w:t>в работе с родителями;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/>
              <w:jc w:val="both"/>
            </w:pPr>
            <w:r>
              <w:rPr>
                <w:rStyle w:val="22"/>
              </w:rPr>
              <w:t>в работе с детьми;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/>
              <w:jc w:val="both"/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</w:rPr>
              <w:t>работе с коллегами.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Консультации, беседы, ответы на вопросы.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898" w:lineRule="exact"/>
              <w:jc w:val="left"/>
            </w:pPr>
            <w:r>
              <w:rPr>
                <w:rStyle w:val="22"/>
              </w:rPr>
              <w:t xml:space="preserve">В течение </w:t>
            </w:r>
            <w:r>
              <w:rPr>
                <w:rStyle w:val="22"/>
              </w:rPr>
              <w:t xml:space="preserve">года </w:t>
            </w:r>
            <w:r w:rsidR="009C142A"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Обсуждение и</w:t>
            </w:r>
          </w:p>
          <w:p w:rsidR="009C142A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2"/>
              </w:rPr>
              <w:t xml:space="preserve">консультирование </w:t>
            </w:r>
            <w:r>
              <w:rPr>
                <w:rStyle w:val="21"/>
              </w:rPr>
              <w:t xml:space="preserve">молодого </w:t>
            </w:r>
          </w:p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педагога по этой </w:t>
            </w:r>
            <w:r>
              <w:rPr>
                <w:rStyle w:val="22"/>
              </w:rPr>
              <w:t>теме.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По мере необходимости </w:t>
            </w:r>
            <w:r w:rsidR="009C142A">
              <w:rPr>
                <w:rStyle w:val="22"/>
              </w:rPr>
              <w:t>Гуреева А.А</w:t>
            </w:r>
          </w:p>
        </w:tc>
      </w:tr>
      <w:tr w:rsidR="003E5A2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Подведение итогов работы. Отчет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A26" w:rsidRDefault="002B3620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Написание отчета по проделанной работе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A26" w:rsidRDefault="002B3620" w:rsidP="009C142A">
            <w:pPr>
              <w:pStyle w:val="20"/>
              <w:framePr w:w="1055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Май- июнь 2023 </w:t>
            </w:r>
            <w:r w:rsidR="009C142A">
              <w:rPr>
                <w:rStyle w:val="22"/>
              </w:rPr>
              <w:t>Гуреева А.А</w:t>
            </w:r>
          </w:p>
        </w:tc>
      </w:tr>
    </w:tbl>
    <w:p w:rsidR="003E5A26" w:rsidRDefault="003E5A26">
      <w:pPr>
        <w:framePr w:w="10550" w:wrap="notBeside" w:vAnchor="text" w:hAnchor="text" w:xAlign="center" w:y="1"/>
        <w:rPr>
          <w:sz w:val="2"/>
          <w:szCs w:val="2"/>
        </w:rPr>
      </w:pPr>
    </w:p>
    <w:p w:rsidR="003E5A26" w:rsidRDefault="003E5A26">
      <w:pPr>
        <w:rPr>
          <w:sz w:val="2"/>
          <w:szCs w:val="2"/>
        </w:rPr>
      </w:pPr>
    </w:p>
    <w:p w:rsidR="003E5A26" w:rsidRDefault="003E5A26">
      <w:pPr>
        <w:rPr>
          <w:sz w:val="2"/>
          <w:szCs w:val="2"/>
        </w:rPr>
      </w:pPr>
    </w:p>
    <w:sectPr w:rsidR="003E5A26" w:rsidSect="003E5A26">
      <w:pgSz w:w="11900" w:h="16840"/>
      <w:pgMar w:top="1063" w:right="354" w:bottom="1178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20" w:rsidRDefault="002B3620" w:rsidP="003E5A26">
      <w:r>
        <w:separator/>
      </w:r>
    </w:p>
  </w:endnote>
  <w:endnote w:type="continuationSeparator" w:id="1">
    <w:p w:rsidR="002B3620" w:rsidRDefault="002B3620" w:rsidP="003E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20" w:rsidRDefault="002B3620"/>
  </w:footnote>
  <w:footnote w:type="continuationSeparator" w:id="1">
    <w:p w:rsidR="002B3620" w:rsidRDefault="002B36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0EE"/>
    <w:multiLevelType w:val="multilevel"/>
    <w:tmpl w:val="FB8AA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A4BC0"/>
    <w:multiLevelType w:val="multilevel"/>
    <w:tmpl w:val="75F0E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D1492"/>
    <w:multiLevelType w:val="multilevel"/>
    <w:tmpl w:val="85CC5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5A26"/>
    <w:rsid w:val="002B3620"/>
    <w:rsid w:val="003E5A26"/>
    <w:rsid w:val="009C142A"/>
    <w:rsid w:val="00A3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A2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E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E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E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3E5A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E5A2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E5A2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E5A26"/>
    <w:pPr>
      <w:shd w:val="clear" w:color="auto" w:fill="FFFFFF"/>
      <w:spacing w:before="3960" w:after="44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E5A26"/>
    <w:pPr>
      <w:shd w:val="clear" w:color="auto" w:fill="FFFFFF"/>
      <w:spacing w:before="4440" w:after="246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1</cp:revision>
  <dcterms:created xsi:type="dcterms:W3CDTF">2023-02-06T09:54:00Z</dcterms:created>
  <dcterms:modified xsi:type="dcterms:W3CDTF">2023-02-06T10:06:00Z</dcterms:modified>
</cp:coreProperties>
</file>