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3D6D" w14:textId="0185B083" w:rsidR="003C4EFB" w:rsidRDefault="003C4EFB" w:rsidP="004F4D14">
      <w:pPr>
        <w:spacing w:after="134" w:line="360" w:lineRule="auto"/>
        <w:jc w:val="both"/>
      </w:pPr>
      <w:r>
        <w:rPr>
          <w:noProof/>
        </w:rPr>
        <w:drawing>
          <wp:inline distT="0" distB="0" distL="0" distR="0" wp14:anchorId="00D14AD7" wp14:editId="6AD6797A">
            <wp:extent cx="6189345" cy="8609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60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CA94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1A2D02A2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3B4C627D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369BE073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7F83109F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3E1ADDCF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75D7D624" w14:textId="09B066EA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4F68D6FB" w14:textId="040C28F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618C2DAC" w14:textId="59C10430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5CCA8412" w14:textId="60399030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1B5D5FA0" w14:textId="682A3CF6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3771A047" w14:textId="1D1EA7C0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3C163011" w14:textId="3A3EC24F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14B12B24" w14:textId="6BD0C0C5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4280245A" w14:textId="48FF61FE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085F2A30" w14:textId="45E22FE8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1154A12A" w14:textId="76B77F7A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78A26680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34E5F6BB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603BC9C7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79A6A90E" w14:textId="77777777" w:rsidR="003C4EFB" w:rsidRDefault="003C4EFB" w:rsidP="003C4EFB">
      <w:pPr>
        <w:pStyle w:val="20"/>
        <w:shd w:val="clear" w:color="auto" w:fill="auto"/>
        <w:spacing w:after="134" w:line="360" w:lineRule="auto"/>
        <w:ind w:firstLine="0"/>
        <w:jc w:val="both"/>
        <w:rPr>
          <w:sz w:val="28"/>
        </w:rPr>
      </w:pPr>
    </w:p>
    <w:p w14:paraId="458122A3" w14:textId="70B8B939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spacing w:after="13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служба медиации.</w:t>
      </w:r>
    </w:p>
    <w:p w14:paraId="061A9704" w14:textId="77777777" w:rsidR="00F570BB" w:rsidRPr="004F4D14" w:rsidRDefault="008A0746" w:rsidP="004F4D14">
      <w:pPr>
        <w:pStyle w:val="20"/>
        <w:numPr>
          <w:ilvl w:val="0"/>
          <w:numId w:val="1"/>
        </w:numPr>
        <w:shd w:val="clear" w:color="auto" w:fill="auto"/>
        <w:tabs>
          <w:tab w:val="left" w:pos="3833"/>
        </w:tabs>
        <w:spacing w:after="98" w:line="360" w:lineRule="auto"/>
        <w:ind w:left="3540" w:firstLine="0"/>
        <w:jc w:val="both"/>
        <w:rPr>
          <w:b/>
          <w:sz w:val="28"/>
        </w:rPr>
      </w:pPr>
      <w:r w:rsidRPr="004F4D14">
        <w:rPr>
          <w:b/>
          <w:sz w:val="28"/>
        </w:rPr>
        <w:lastRenderedPageBreak/>
        <w:t>Цели и задачи службы</w:t>
      </w:r>
    </w:p>
    <w:p w14:paraId="45203916" w14:textId="77777777" w:rsidR="00F570BB" w:rsidRPr="004F4D14" w:rsidRDefault="008A0746" w:rsidP="004F4D14">
      <w:pPr>
        <w:pStyle w:val="20"/>
        <w:shd w:val="clear" w:color="auto" w:fill="auto"/>
        <w:spacing w:after="79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Целями службы медиации является:</w:t>
      </w:r>
    </w:p>
    <w:p w14:paraId="003AE985" w14:textId="77777777" w:rsidR="00F570BB" w:rsidRPr="004F4D14" w:rsidRDefault="008A0746" w:rsidP="004F4D14">
      <w:pPr>
        <w:pStyle w:val="20"/>
        <w:shd w:val="clear" w:color="auto" w:fill="auto"/>
        <w:spacing w:after="49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 xml:space="preserve">- оперативное реагирование на конфликты внутри МДОУ «Детский сад № </w:t>
      </w:r>
      <w:r w:rsidR="004F4D14" w:rsidRPr="004F4D14">
        <w:rPr>
          <w:sz w:val="28"/>
        </w:rPr>
        <w:t>15</w:t>
      </w:r>
      <w:r w:rsidRPr="004F4D14">
        <w:rPr>
          <w:sz w:val="28"/>
        </w:rPr>
        <w:t>» между участниками образовательного процесса на основе сотрудничества и ориентирована на процесс коммуникации</w:t>
      </w:r>
    </w:p>
    <w:p w14:paraId="6F1D55B3" w14:textId="77777777" w:rsidR="00F570BB" w:rsidRPr="004F4D14" w:rsidRDefault="008A0746" w:rsidP="004F4D14">
      <w:pPr>
        <w:pStyle w:val="20"/>
        <w:shd w:val="clear" w:color="auto" w:fill="auto"/>
        <w:spacing w:after="259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Задачами службы медиации являются</w:t>
      </w:r>
    </w:p>
    <w:p w14:paraId="536DB1AF" w14:textId="77777777" w:rsidR="00F570BB" w:rsidRPr="004F4D14" w:rsidRDefault="008A0746" w:rsidP="004F4D14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760"/>
        <w:jc w:val="both"/>
        <w:rPr>
          <w:sz w:val="28"/>
        </w:rPr>
      </w:pPr>
      <w:r w:rsidRPr="004F4D14">
        <w:rPr>
          <w:sz w:val="28"/>
        </w:rPr>
        <w:t xml:space="preserve"> проведение примирительных программ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14:paraId="32465FF7" w14:textId="77777777" w:rsidR="00F570BB" w:rsidRPr="004F4D14" w:rsidRDefault="008A0746" w:rsidP="004F4D14">
      <w:pPr>
        <w:pStyle w:val="20"/>
        <w:numPr>
          <w:ilvl w:val="0"/>
          <w:numId w:val="2"/>
        </w:numPr>
        <w:shd w:val="clear" w:color="auto" w:fill="auto"/>
        <w:tabs>
          <w:tab w:val="left" w:pos="806"/>
        </w:tabs>
        <w:spacing w:line="360" w:lineRule="auto"/>
        <w:ind w:left="760"/>
        <w:jc w:val="both"/>
        <w:rPr>
          <w:sz w:val="28"/>
        </w:rPr>
      </w:pPr>
      <w:r w:rsidRPr="004F4D14">
        <w:rPr>
          <w:sz w:val="28"/>
        </w:rPr>
        <w:t>обучение воспитанников и других участников образовательного процесса цивилизованным методам урегулирования конфликтов и осознания ответственности;</w:t>
      </w:r>
    </w:p>
    <w:p w14:paraId="50DC54F4" w14:textId="77777777" w:rsidR="00F570BB" w:rsidRPr="004F4D14" w:rsidRDefault="008A0746" w:rsidP="004F4D14">
      <w:pPr>
        <w:pStyle w:val="20"/>
        <w:numPr>
          <w:ilvl w:val="0"/>
          <w:numId w:val="2"/>
        </w:numPr>
        <w:shd w:val="clear" w:color="auto" w:fill="auto"/>
        <w:spacing w:after="374" w:line="360" w:lineRule="auto"/>
        <w:ind w:left="760"/>
        <w:jc w:val="both"/>
        <w:rPr>
          <w:sz w:val="28"/>
        </w:rPr>
      </w:pPr>
      <w:r w:rsidRPr="004F4D14">
        <w:rPr>
          <w:sz w:val="28"/>
        </w:rPr>
        <w:t xml:space="preserve"> организация просветительных мероприятий и информирование участников образовательного процесса о миссии, принципах и технологии примирительных и доверительных отношений.</w:t>
      </w:r>
    </w:p>
    <w:p w14:paraId="2FB406C2" w14:textId="77777777" w:rsidR="00F570BB" w:rsidRPr="004F4D14" w:rsidRDefault="008A0746" w:rsidP="004F4D14">
      <w:pPr>
        <w:pStyle w:val="20"/>
        <w:numPr>
          <w:ilvl w:val="0"/>
          <w:numId w:val="1"/>
        </w:numPr>
        <w:shd w:val="clear" w:color="auto" w:fill="auto"/>
        <w:tabs>
          <w:tab w:val="left" w:pos="2849"/>
        </w:tabs>
        <w:spacing w:line="360" w:lineRule="auto"/>
        <w:ind w:left="2560" w:firstLine="0"/>
        <w:jc w:val="both"/>
        <w:rPr>
          <w:b/>
          <w:sz w:val="28"/>
        </w:rPr>
      </w:pPr>
      <w:r w:rsidRPr="004F4D14">
        <w:rPr>
          <w:b/>
          <w:sz w:val="28"/>
        </w:rPr>
        <w:t>Принципы деятельности службы медиации</w:t>
      </w:r>
    </w:p>
    <w:p w14:paraId="28740C75" w14:textId="77777777" w:rsidR="004F4D14" w:rsidRPr="004F4D14" w:rsidRDefault="004F4D14" w:rsidP="004F4D14">
      <w:pPr>
        <w:pStyle w:val="20"/>
        <w:shd w:val="clear" w:color="auto" w:fill="auto"/>
        <w:tabs>
          <w:tab w:val="left" w:pos="2849"/>
        </w:tabs>
        <w:spacing w:line="360" w:lineRule="auto"/>
        <w:ind w:left="2560" w:firstLine="0"/>
        <w:jc w:val="both"/>
        <w:rPr>
          <w:b/>
          <w:sz w:val="28"/>
        </w:rPr>
      </w:pPr>
    </w:p>
    <w:p w14:paraId="070E9F07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8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Деятельность службы медиации основана на следующих принципах:</w:t>
      </w:r>
    </w:p>
    <w:p w14:paraId="56F77DB3" w14:textId="77777777" w:rsidR="00F570BB" w:rsidRPr="004F4D14" w:rsidRDefault="008A0746" w:rsidP="004F4D14">
      <w:pPr>
        <w:pStyle w:val="20"/>
        <w:shd w:val="clear" w:color="auto" w:fill="auto"/>
        <w:spacing w:after="177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Принцип добровольности, предполагающий как добровольное участие дошкольников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14:paraId="6F9E11AB" w14:textId="77777777" w:rsidR="00F570BB" w:rsidRPr="004F4D14" w:rsidRDefault="008A0746" w:rsidP="004F4D14">
      <w:pPr>
        <w:pStyle w:val="20"/>
        <w:shd w:val="clear" w:color="auto" w:fill="auto"/>
        <w:spacing w:after="18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lastRenderedPageBreak/>
        <w:t>Принцип конфиденциальности, предполагающий обязательство службы медиации не разглашать полученные в ходе программ сведения.</w:t>
      </w:r>
    </w:p>
    <w:p w14:paraId="1E18BE91" w14:textId="77777777" w:rsidR="00F570BB" w:rsidRPr="004F4D14" w:rsidRDefault="008A0746" w:rsidP="004F4D14">
      <w:pPr>
        <w:pStyle w:val="20"/>
        <w:shd w:val="clear" w:color="auto" w:fill="auto"/>
        <w:spacing w:after="19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36537474" w14:textId="77777777" w:rsidR="00F570BB" w:rsidRPr="004F4D14" w:rsidRDefault="008A0746" w:rsidP="004F4D14">
      <w:pPr>
        <w:pStyle w:val="20"/>
        <w:numPr>
          <w:ilvl w:val="0"/>
          <w:numId w:val="1"/>
        </w:numPr>
        <w:shd w:val="clear" w:color="auto" w:fill="auto"/>
        <w:tabs>
          <w:tab w:val="left" w:pos="2858"/>
        </w:tabs>
        <w:spacing w:after="68" w:line="360" w:lineRule="auto"/>
        <w:ind w:left="2560" w:firstLine="0"/>
        <w:jc w:val="both"/>
        <w:rPr>
          <w:b/>
          <w:sz w:val="28"/>
        </w:rPr>
      </w:pPr>
      <w:r w:rsidRPr="004F4D14">
        <w:rPr>
          <w:b/>
          <w:sz w:val="28"/>
        </w:rPr>
        <w:t>Порядок формирования службы медиации</w:t>
      </w:r>
    </w:p>
    <w:p w14:paraId="3AA74D53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67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В состав службы медиации могут входить педагоги и специалисты дошкольного учреждения.</w:t>
      </w:r>
    </w:p>
    <w:p w14:paraId="3F4E320F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37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 xml:space="preserve">Руководителем (куратором) службы является </w:t>
      </w:r>
      <w:r w:rsidR="004F4D14" w:rsidRPr="004F4D14">
        <w:rPr>
          <w:sz w:val="28"/>
        </w:rPr>
        <w:t>заведующий</w:t>
      </w:r>
      <w:r w:rsidRPr="004F4D14">
        <w:rPr>
          <w:sz w:val="28"/>
        </w:rPr>
        <w:t xml:space="preserve">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заведующего образовательного учреждения.</w:t>
      </w:r>
    </w:p>
    <w:p w14:paraId="35E3392D" w14:textId="77777777" w:rsidR="00F570BB" w:rsidRPr="004F4D14" w:rsidRDefault="008A0746" w:rsidP="004F4D14">
      <w:pPr>
        <w:pStyle w:val="20"/>
        <w:numPr>
          <w:ilvl w:val="0"/>
          <w:numId w:val="1"/>
        </w:numPr>
        <w:shd w:val="clear" w:color="auto" w:fill="auto"/>
        <w:tabs>
          <w:tab w:val="left" w:pos="3244"/>
        </w:tabs>
        <w:spacing w:after="76" w:line="360" w:lineRule="auto"/>
        <w:ind w:left="2960" w:firstLine="0"/>
        <w:jc w:val="both"/>
        <w:rPr>
          <w:b/>
          <w:sz w:val="28"/>
        </w:rPr>
      </w:pPr>
      <w:r w:rsidRPr="004F4D14">
        <w:rPr>
          <w:b/>
          <w:sz w:val="28"/>
        </w:rPr>
        <w:t>Порядок работы службы медиации</w:t>
      </w:r>
    </w:p>
    <w:p w14:paraId="69153103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6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Служба медиации может получать информацию о случаях конфликтного или криминального характера от педагогов, администрации дошкольного учреждения, родителей (законных представителей) воспитанников, членов службы.</w:t>
      </w:r>
    </w:p>
    <w:p w14:paraId="6D062CBC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659"/>
        </w:tabs>
        <w:spacing w:after="180" w:line="360" w:lineRule="auto"/>
        <w:ind w:firstLine="140"/>
        <w:jc w:val="both"/>
        <w:rPr>
          <w:sz w:val="28"/>
        </w:rPr>
      </w:pPr>
      <w:r w:rsidRPr="004F4D14">
        <w:rPr>
          <w:sz w:val="28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должностные лица образовательного учреждения.</w:t>
      </w:r>
    </w:p>
    <w:p w14:paraId="20EF10AD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533"/>
        </w:tabs>
        <w:spacing w:after="173" w:line="360" w:lineRule="auto"/>
        <w:ind w:firstLine="140"/>
        <w:jc w:val="both"/>
        <w:rPr>
          <w:sz w:val="28"/>
        </w:rPr>
      </w:pPr>
      <w:r w:rsidRPr="004F4D14">
        <w:rPr>
          <w:sz w:val="28"/>
        </w:rPr>
        <w:t xml:space="preserve">Примирительная программа начинается в случае согласия конфликтующих </w:t>
      </w:r>
      <w:r w:rsidRPr="004F4D14">
        <w:rPr>
          <w:sz w:val="28"/>
        </w:rPr>
        <w:lastRenderedPageBreak/>
        <w:t>сторон на участие в данной программе. При несогласии сторон им могут быть предложены психологическая помощь или другие существующие в образовательном учреждении формы работы.</w:t>
      </w:r>
    </w:p>
    <w:p w14:paraId="0E5F7160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180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В конфликтных ситуациях переговоры с родителями (законными представителями) и должностными лицами проводит служба медиации.</w:t>
      </w:r>
    </w:p>
    <w:p w14:paraId="7E8D3003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18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Служба медиации самостоятельно определяет сроки и этапы проведения программы в каждом отдельном случае.</w:t>
      </w:r>
    </w:p>
    <w:p w14:paraId="0977CF84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60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5460A822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line="360" w:lineRule="auto"/>
        <w:ind w:firstLine="140"/>
        <w:jc w:val="both"/>
        <w:rPr>
          <w:sz w:val="28"/>
        </w:rPr>
      </w:pPr>
      <w:r w:rsidRPr="004F4D14">
        <w:rPr>
          <w:sz w:val="28"/>
        </w:rPr>
        <w:t>При необходимости служба медиации перед</w:t>
      </w:r>
      <w:r w:rsidR="004F4D14" w:rsidRPr="004F4D14">
        <w:rPr>
          <w:sz w:val="28"/>
        </w:rPr>
        <w:t>ае</w:t>
      </w:r>
      <w:r w:rsidRPr="004F4D14">
        <w:rPr>
          <w:sz w:val="28"/>
        </w:rPr>
        <w:t>т копию примирительного договора администрации Учреждения.</w:t>
      </w:r>
    </w:p>
    <w:p w14:paraId="1B1F0E80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after="117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117BF86E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after="120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Деятельность службы медиации фиксируется в журнале «Обращения граждан», который является внутренним документом службы.</w:t>
      </w:r>
    </w:p>
    <w:p w14:paraId="5BF642B7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587"/>
        </w:tabs>
        <w:spacing w:after="18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14:paraId="116A4D83" w14:textId="77777777" w:rsidR="00F570BB" w:rsidRPr="004F4D14" w:rsidRDefault="008A0746" w:rsidP="004F4D14">
      <w:pPr>
        <w:pStyle w:val="20"/>
        <w:numPr>
          <w:ilvl w:val="1"/>
          <w:numId w:val="1"/>
        </w:numPr>
        <w:shd w:val="clear" w:color="auto" w:fill="auto"/>
        <w:tabs>
          <w:tab w:val="left" w:pos="582"/>
        </w:tabs>
        <w:spacing w:after="194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 xml:space="preserve">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</w:t>
      </w:r>
      <w:r w:rsidRPr="004F4D14">
        <w:rPr>
          <w:sz w:val="28"/>
        </w:rPr>
        <w:lastRenderedPageBreak/>
        <w:t>детей, а также по семейным конфликтам и спорам.</w:t>
      </w:r>
    </w:p>
    <w:p w14:paraId="362C44B3" w14:textId="77777777" w:rsidR="00F570BB" w:rsidRPr="004F4D14" w:rsidRDefault="008A0746" w:rsidP="004F4D14">
      <w:pPr>
        <w:pStyle w:val="20"/>
        <w:shd w:val="clear" w:color="auto" w:fill="auto"/>
        <w:spacing w:after="79" w:line="360" w:lineRule="auto"/>
        <w:ind w:firstLine="0"/>
        <w:jc w:val="center"/>
        <w:rPr>
          <w:b/>
          <w:sz w:val="28"/>
        </w:rPr>
      </w:pPr>
      <w:r w:rsidRPr="004F4D14">
        <w:rPr>
          <w:b/>
          <w:sz w:val="28"/>
        </w:rPr>
        <w:t>6.Организация деятельности службы медиации.</w:t>
      </w:r>
    </w:p>
    <w:p w14:paraId="5B546403" w14:textId="77777777" w:rsidR="00F570BB" w:rsidRPr="004F4D14" w:rsidRDefault="008A0746" w:rsidP="004F4D14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after="120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Администрация Учреждения оказывает службе медиации содействие в распространении информации о деятельности службы среди всех участников образовательных отношений.</w:t>
      </w:r>
    </w:p>
    <w:p w14:paraId="4F8DB0E3" w14:textId="77777777" w:rsidR="00F570BB" w:rsidRPr="004F4D14" w:rsidRDefault="008A0746" w:rsidP="004F4D14">
      <w:pPr>
        <w:pStyle w:val="20"/>
        <w:numPr>
          <w:ilvl w:val="0"/>
          <w:numId w:val="3"/>
        </w:numPr>
        <w:shd w:val="clear" w:color="auto" w:fill="auto"/>
        <w:tabs>
          <w:tab w:val="left" w:pos="537"/>
        </w:tabs>
        <w:spacing w:after="109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14:paraId="09C7E097" w14:textId="77777777" w:rsidR="00F570BB" w:rsidRPr="004F4D14" w:rsidRDefault="008A0746" w:rsidP="004F4D14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after="145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14:paraId="53FFB874" w14:textId="77777777" w:rsidR="00F570BB" w:rsidRPr="004F4D14" w:rsidRDefault="008A0746" w:rsidP="004F4D14">
      <w:pPr>
        <w:pStyle w:val="20"/>
        <w:shd w:val="clear" w:color="auto" w:fill="auto"/>
        <w:spacing w:after="84" w:line="360" w:lineRule="auto"/>
        <w:ind w:firstLine="0"/>
        <w:jc w:val="center"/>
        <w:rPr>
          <w:b/>
          <w:sz w:val="28"/>
        </w:rPr>
      </w:pPr>
      <w:r w:rsidRPr="004F4D14">
        <w:rPr>
          <w:b/>
          <w:sz w:val="28"/>
        </w:rPr>
        <w:t>7. Заключительные положения</w:t>
      </w:r>
    </w:p>
    <w:p w14:paraId="14540B71" w14:textId="77777777" w:rsidR="00F570BB" w:rsidRPr="004F4D14" w:rsidRDefault="008A0746" w:rsidP="004F4D14">
      <w:pPr>
        <w:pStyle w:val="20"/>
        <w:numPr>
          <w:ilvl w:val="0"/>
          <w:numId w:val="4"/>
        </w:numPr>
        <w:shd w:val="clear" w:color="auto" w:fill="auto"/>
        <w:tabs>
          <w:tab w:val="left" w:pos="481"/>
        </w:tabs>
        <w:spacing w:after="63"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Настоящее Положение вступает в силу с момента утверждения.</w:t>
      </w:r>
    </w:p>
    <w:p w14:paraId="7747A498" w14:textId="77777777" w:rsidR="00F570BB" w:rsidRPr="004F4D14" w:rsidRDefault="008A0746" w:rsidP="004F4D14">
      <w:pPr>
        <w:pStyle w:val="20"/>
        <w:numPr>
          <w:ilvl w:val="0"/>
          <w:numId w:val="4"/>
        </w:numPr>
        <w:shd w:val="clear" w:color="auto" w:fill="auto"/>
        <w:tabs>
          <w:tab w:val="left" w:pos="481"/>
        </w:tabs>
        <w:spacing w:line="360" w:lineRule="auto"/>
        <w:ind w:firstLine="0"/>
        <w:jc w:val="both"/>
        <w:rPr>
          <w:sz w:val="28"/>
        </w:rPr>
      </w:pPr>
      <w:r w:rsidRPr="004F4D14">
        <w:rPr>
          <w:sz w:val="28"/>
        </w:rPr>
        <w:t>Изменения в настоящее Положение вносятся заведующим дошкольным учреждением и педагогическим советом дошкольного учреждения.</w:t>
      </w:r>
    </w:p>
    <w:sectPr w:rsidR="00F570BB" w:rsidRPr="004F4D14" w:rsidSect="00F570BB">
      <w:type w:val="continuous"/>
      <w:pgSz w:w="12240" w:h="15840"/>
      <w:pgMar w:top="768" w:right="1066" w:bottom="1216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855F" w14:textId="77777777" w:rsidR="009D349C" w:rsidRDefault="009D349C" w:rsidP="00F570BB">
      <w:r>
        <w:separator/>
      </w:r>
    </w:p>
  </w:endnote>
  <w:endnote w:type="continuationSeparator" w:id="0">
    <w:p w14:paraId="471DBA4A" w14:textId="77777777" w:rsidR="009D349C" w:rsidRDefault="009D349C" w:rsidP="00F5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ADD7" w14:textId="77777777" w:rsidR="009D349C" w:rsidRDefault="009D349C"/>
  </w:footnote>
  <w:footnote w:type="continuationSeparator" w:id="0">
    <w:p w14:paraId="4013C9EF" w14:textId="77777777" w:rsidR="009D349C" w:rsidRDefault="009D3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9E7"/>
    <w:multiLevelType w:val="multilevel"/>
    <w:tmpl w:val="79ECD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F0A37"/>
    <w:multiLevelType w:val="multilevel"/>
    <w:tmpl w:val="0044823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7C009B"/>
    <w:multiLevelType w:val="multilevel"/>
    <w:tmpl w:val="B64E68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7522D1"/>
    <w:multiLevelType w:val="multilevel"/>
    <w:tmpl w:val="ADA4DB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5436359">
    <w:abstractNumId w:val="0"/>
  </w:num>
  <w:num w:numId="2" w16cid:durableId="650212195">
    <w:abstractNumId w:val="2"/>
  </w:num>
  <w:num w:numId="3" w16cid:durableId="1294022516">
    <w:abstractNumId w:val="1"/>
  </w:num>
  <w:num w:numId="4" w16cid:durableId="12073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0BB"/>
    <w:rsid w:val="003C4EFB"/>
    <w:rsid w:val="004F4D14"/>
    <w:rsid w:val="008A0746"/>
    <w:rsid w:val="009D349C"/>
    <w:rsid w:val="00F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3D3D"/>
  <w15:docId w15:val="{6E223AE7-CD43-4727-B2B5-53F52A7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70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0B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5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Exact">
    <w:name w:val="Основной текст (2) + 18 pt;Полужирный;Курсив Exact"/>
    <w:basedOn w:val="2"/>
    <w:rsid w:val="00F570BB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single"/>
    </w:rPr>
  </w:style>
  <w:style w:type="character" w:customStyle="1" w:styleId="2Exact0">
    <w:name w:val="Основной текст (2) Exact"/>
    <w:basedOn w:val="2"/>
    <w:rsid w:val="00F5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sid w:val="00F5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F5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57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5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570BB"/>
    <w:pPr>
      <w:shd w:val="clear" w:color="auto" w:fill="FFFFFF"/>
      <w:spacing w:line="262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F570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570BB"/>
    <w:pPr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Пеньковская</dc:creator>
  <cp:lastModifiedBy>User</cp:lastModifiedBy>
  <cp:revision>3</cp:revision>
  <dcterms:created xsi:type="dcterms:W3CDTF">2023-07-10T12:06:00Z</dcterms:created>
  <dcterms:modified xsi:type="dcterms:W3CDTF">2023-07-10T12:51:00Z</dcterms:modified>
</cp:coreProperties>
</file>